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6265" w14:textId="77777777" w:rsidR="00A87A47" w:rsidRDefault="00A87A47" w:rsidP="00A87A47">
      <w:pPr>
        <w:rPr>
          <w:sz w:val="36"/>
          <w:szCs w:val="36"/>
        </w:rPr>
      </w:pPr>
    </w:p>
    <w:p w14:paraId="54C27F50" w14:textId="12D4946F" w:rsidR="00663934" w:rsidRPr="00734B2B" w:rsidRDefault="00A87A47" w:rsidP="00A87A4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B24BB" w:rsidRPr="00734B2B">
        <w:rPr>
          <w:sz w:val="36"/>
          <w:szCs w:val="36"/>
        </w:rPr>
        <w:t>Zephyr Owners’ Association</w:t>
      </w:r>
    </w:p>
    <w:p w14:paraId="449B0EF5" w14:textId="77777777" w:rsidR="00FB24BB" w:rsidRPr="00734B2B" w:rsidRDefault="00FB24BB" w:rsidP="00FB24BB">
      <w:pPr>
        <w:ind w:left="993"/>
        <w:rPr>
          <w:sz w:val="36"/>
          <w:szCs w:val="36"/>
        </w:rPr>
      </w:pPr>
      <w:r w:rsidRPr="00734B2B">
        <w:rPr>
          <w:sz w:val="36"/>
          <w:szCs w:val="36"/>
        </w:rPr>
        <w:t xml:space="preserve">  Treasurers Report</w:t>
      </w:r>
    </w:p>
    <w:p w14:paraId="1FA58986" w14:textId="38857AFA" w:rsidR="00FB24BB" w:rsidRPr="00734B2B" w:rsidRDefault="00A42F0C" w:rsidP="00A42F0C">
      <w:pPr>
        <w:ind w:left="993"/>
        <w:rPr>
          <w:sz w:val="36"/>
          <w:szCs w:val="36"/>
        </w:rPr>
      </w:pPr>
      <w:r w:rsidRPr="00734B2B">
        <w:rPr>
          <w:sz w:val="36"/>
          <w:szCs w:val="36"/>
        </w:rPr>
        <w:t>Year ended 31 May 2017</w:t>
      </w:r>
    </w:p>
    <w:p w14:paraId="2C999E17" w14:textId="77777777" w:rsidR="00FB24BB" w:rsidRDefault="00FB24BB" w:rsidP="00FB24BB">
      <w:pPr>
        <w:ind w:left="-709" w:firstLine="1702"/>
        <w:rPr>
          <w:sz w:val="32"/>
          <w:szCs w:val="32"/>
        </w:rPr>
      </w:pPr>
    </w:p>
    <w:p w14:paraId="2A9C6492" w14:textId="77777777" w:rsidR="00FB24BB" w:rsidRPr="00734B2B" w:rsidRDefault="00FB24BB" w:rsidP="00A42F0C">
      <w:pPr>
        <w:ind w:hanging="851"/>
        <w:rPr>
          <w:sz w:val="36"/>
          <w:szCs w:val="36"/>
        </w:rPr>
      </w:pPr>
      <w:r w:rsidRPr="00734B2B">
        <w:rPr>
          <w:sz w:val="36"/>
          <w:szCs w:val="36"/>
        </w:rPr>
        <w:t>Administration</w:t>
      </w:r>
    </w:p>
    <w:p w14:paraId="2479C5C0" w14:textId="68158F46" w:rsidR="00FB24BB" w:rsidRDefault="00FB24BB" w:rsidP="00FB24BB">
      <w:pPr>
        <w:ind w:left="-851"/>
        <w:rPr>
          <w:sz w:val="28"/>
          <w:szCs w:val="28"/>
        </w:rPr>
      </w:pPr>
      <w:r w:rsidRPr="00FB24BB">
        <w:rPr>
          <w:sz w:val="28"/>
          <w:szCs w:val="28"/>
        </w:rPr>
        <w:t xml:space="preserve">Tim </w:t>
      </w:r>
      <w:proofErr w:type="spellStart"/>
      <w:r w:rsidRPr="00FB24BB">
        <w:rPr>
          <w:sz w:val="28"/>
          <w:szCs w:val="28"/>
        </w:rPr>
        <w:t>Snedden</w:t>
      </w:r>
      <w:proofErr w:type="spellEnd"/>
      <w:r w:rsidRPr="00FB24BB">
        <w:rPr>
          <w:sz w:val="28"/>
          <w:szCs w:val="28"/>
        </w:rPr>
        <w:t xml:space="preserve"> resigned </w:t>
      </w:r>
      <w:r>
        <w:rPr>
          <w:sz w:val="28"/>
          <w:szCs w:val="28"/>
        </w:rPr>
        <w:t xml:space="preserve">as Treasurer at last year’s AGM in September. </w:t>
      </w:r>
      <w:r w:rsidR="00A31CE9">
        <w:rPr>
          <w:sz w:val="28"/>
          <w:szCs w:val="28"/>
        </w:rPr>
        <w:t>No nominations for the position</w:t>
      </w:r>
      <w:r w:rsidR="00D218C7">
        <w:rPr>
          <w:sz w:val="28"/>
          <w:szCs w:val="28"/>
        </w:rPr>
        <w:t xml:space="preserve"> were received at that meeting </w:t>
      </w:r>
      <w:r w:rsidR="00A31CE9">
        <w:rPr>
          <w:sz w:val="28"/>
          <w:szCs w:val="28"/>
        </w:rPr>
        <w:t xml:space="preserve">and Tim agreed to carry on until a new Treasurer was appointed or until November 2016. Murray </w:t>
      </w:r>
      <w:proofErr w:type="spellStart"/>
      <w:r w:rsidR="00A31CE9">
        <w:rPr>
          <w:sz w:val="28"/>
          <w:szCs w:val="28"/>
        </w:rPr>
        <w:t>Sargisson</w:t>
      </w:r>
      <w:proofErr w:type="spellEnd"/>
      <w:r w:rsidR="00A31CE9">
        <w:rPr>
          <w:sz w:val="28"/>
          <w:szCs w:val="28"/>
        </w:rPr>
        <w:t xml:space="preserve"> agreed to become the new Treasurer and the change from Tim to Murray occurred when the ZOA </w:t>
      </w:r>
      <w:r w:rsidR="00054938">
        <w:rPr>
          <w:sz w:val="28"/>
          <w:szCs w:val="28"/>
        </w:rPr>
        <w:t>was set up with it’s own MYOB Essentials</w:t>
      </w:r>
      <w:r w:rsidR="006145BC">
        <w:rPr>
          <w:sz w:val="28"/>
          <w:szCs w:val="28"/>
        </w:rPr>
        <w:t xml:space="preserve"> </w:t>
      </w:r>
      <w:r w:rsidR="00A31CE9">
        <w:rPr>
          <w:sz w:val="28"/>
          <w:szCs w:val="28"/>
        </w:rPr>
        <w:t>Accounting system</w:t>
      </w:r>
      <w:r w:rsidR="008D05AF">
        <w:rPr>
          <w:sz w:val="28"/>
          <w:szCs w:val="28"/>
        </w:rPr>
        <w:t xml:space="preserve"> on the 16 November 2016.</w:t>
      </w:r>
      <w:r w:rsidR="00054938">
        <w:rPr>
          <w:sz w:val="28"/>
          <w:szCs w:val="28"/>
        </w:rPr>
        <w:t xml:space="preserve"> The ZOA is also now using an </w:t>
      </w:r>
      <w:proofErr w:type="gramStart"/>
      <w:r w:rsidR="00054938">
        <w:rPr>
          <w:sz w:val="28"/>
          <w:szCs w:val="28"/>
        </w:rPr>
        <w:t>internet</w:t>
      </w:r>
      <w:proofErr w:type="gramEnd"/>
      <w:r w:rsidR="00054938">
        <w:rPr>
          <w:sz w:val="28"/>
          <w:szCs w:val="28"/>
        </w:rPr>
        <w:t xml:space="preserve"> ba</w:t>
      </w:r>
      <w:r w:rsidR="006145BC">
        <w:rPr>
          <w:sz w:val="28"/>
          <w:szCs w:val="28"/>
        </w:rPr>
        <w:t>sed banking system</w:t>
      </w:r>
      <w:r w:rsidR="00734B2B">
        <w:rPr>
          <w:sz w:val="28"/>
          <w:szCs w:val="28"/>
        </w:rPr>
        <w:t>,</w:t>
      </w:r>
      <w:r w:rsidR="006145BC">
        <w:rPr>
          <w:sz w:val="28"/>
          <w:szCs w:val="28"/>
        </w:rPr>
        <w:t xml:space="preserve"> ASB </w:t>
      </w:r>
      <w:proofErr w:type="spellStart"/>
      <w:r w:rsidR="006145BC">
        <w:rPr>
          <w:sz w:val="28"/>
          <w:szCs w:val="28"/>
        </w:rPr>
        <w:t>Fastnet</w:t>
      </w:r>
      <w:proofErr w:type="spellEnd"/>
      <w:r w:rsidR="006145BC">
        <w:rPr>
          <w:sz w:val="28"/>
          <w:szCs w:val="28"/>
        </w:rPr>
        <w:t xml:space="preserve"> Banking</w:t>
      </w:r>
      <w:r w:rsidR="00734B2B">
        <w:rPr>
          <w:sz w:val="28"/>
          <w:szCs w:val="28"/>
        </w:rPr>
        <w:t>,</w:t>
      </w:r>
      <w:r w:rsidR="006145BC">
        <w:rPr>
          <w:sz w:val="28"/>
          <w:szCs w:val="28"/>
        </w:rPr>
        <w:t xml:space="preserve"> </w:t>
      </w:r>
      <w:r w:rsidR="00054938">
        <w:rPr>
          <w:sz w:val="28"/>
          <w:szCs w:val="28"/>
        </w:rPr>
        <w:t xml:space="preserve">for processing payments and receipts. </w:t>
      </w:r>
      <w:r w:rsidR="00A80A09">
        <w:rPr>
          <w:sz w:val="28"/>
          <w:szCs w:val="28"/>
        </w:rPr>
        <w:t xml:space="preserve">Payments are now made electronically using two of three </w:t>
      </w:r>
      <w:proofErr w:type="spellStart"/>
      <w:r w:rsidR="00A80A09">
        <w:rPr>
          <w:sz w:val="28"/>
          <w:szCs w:val="28"/>
        </w:rPr>
        <w:t>authorisers</w:t>
      </w:r>
      <w:proofErr w:type="spellEnd"/>
      <w:r w:rsidR="00A80A09">
        <w:rPr>
          <w:sz w:val="28"/>
          <w:szCs w:val="28"/>
        </w:rPr>
        <w:t xml:space="preserve"> </w:t>
      </w:r>
      <w:proofErr w:type="gramStart"/>
      <w:r w:rsidR="00A80A09">
        <w:rPr>
          <w:sz w:val="28"/>
          <w:szCs w:val="28"/>
        </w:rPr>
        <w:t>( Murray</w:t>
      </w:r>
      <w:proofErr w:type="gramEnd"/>
      <w:r w:rsidR="00A80A09">
        <w:rPr>
          <w:sz w:val="28"/>
          <w:szCs w:val="28"/>
        </w:rPr>
        <w:t>, Rob Ebert and Tim)</w:t>
      </w:r>
      <w:r w:rsidR="008D05AF">
        <w:rPr>
          <w:sz w:val="28"/>
          <w:szCs w:val="28"/>
        </w:rPr>
        <w:t xml:space="preserve">. </w:t>
      </w:r>
      <w:r w:rsidR="00D64CB4">
        <w:rPr>
          <w:sz w:val="28"/>
          <w:szCs w:val="28"/>
        </w:rPr>
        <w:t>Murray is also responsible for all ZOA trading.</w:t>
      </w:r>
    </w:p>
    <w:p w14:paraId="6EA413E4" w14:textId="43430DF5" w:rsidR="00D64CB4" w:rsidRDefault="00D64CB4" w:rsidP="00FB24BB">
      <w:pPr>
        <w:ind w:left="-851"/>
        <w:rPr>
          <w:sz w:val="28"/>
          <w:szCs w:val="28"/>
        </w:rPr>
      </w:pPr>
      <w:r>
        <w:rPr>
          <w:sz w:val="28"/>
          <w:szCs w:val="28"/>
        </w:rPr>
        <w:t>Subscription income was $23</w:t>
      </w:r>
      <w:r w:rsidR="00734B2B">
        <w:rPr>
          <w:sz w:val="28"/>
          <w:szCs w:val="28"/>
        </w:rPr>
        <w:t>25</w:t>
      </w:r>
      <w:r>
        <w:rPr>
          <w:sz w:val="28"/>
          <w:szCs w:val="28"/>
        </w:rPr>
        <w:t xml:space="preserve"> down </w:t>
      </w:r>
      <w:r w:rsidR="00734B2B">
        <w:rPr>
          <w:sz w:val="28"/>
          <w:szCs w:val="28"/>
        </w:rPr>
        <w:t>$225</w:t>
      </w:r>
      <w:r w:rsidR="00D218C7">
        <w:rPr>
          <w:sz w:val="28"/>
          <w:szCs w:val="28"/>
        </w:rPr>
        <w:t xml:space="preserve"> from 2016. Auckland membership dropped from 59 to 54, Central increased from 16 to</w:t>
      </w:r>
      <w:r w:rsidR="00F63F4A">
        <w:rPr>
          <w:sz w:val="28"/>
          <w:szCs w:val="28"/>
        </w:rPr>
        <w:t xml:space="preserve"> 2</w:t>
      </w:r>
      <w:r w:rsidR="00A32DB1">
        <w:rPr>
          <w:sz w:val="28"/>
          <w:szCs w:val="28"/>
        </w:rPr>
        <w:t>1</w:t>
      </w:r>
      <w:r w:rsidR="00D218C7">
        <w:rPr>
          <w:sz w:val="28"/>
          <w:szCs w:val="28"/>
        </w:rPr>
        <w:t>,</w:t>
      </w:r>
      <w:r w:rsidR="001E04B4">
        <w:rPr>
          <w:sz w:val="28"/>
          <w:szCs w:val="28"/>
        </w:rPr>
        <w:t xml:space="preserve"> Wellington dropped from 28 to </w:t>
      </w:r>
      <w:r w:rsidR="00896B33">
        <w:rPr>
          <w:sz w:val="28"/>
          <w:szCs w:val="28"/>
        </w:rPr>
        <w:t>20</w:t>
      </w:r>
      <w:r w:rsidR="001E04B4">
        <w:rPr>
          <w:sz w:val="28"/>
          <w:szCs w:val="28"/>
        </w:rPr>
        <w:t xml:space="preserve"> subs </w:t>
      </w:r>
      <w:r w:rsidR="00D218C7">
        <w:rPr>
          <w:sz w:val="28"/>
          <w:szCs w:val="28"/>
        </w:rPr>
        <w:t xml:space="preserve">and Canterbury increased from 21 to 24. </w:t>
      </w:r>
    </w:p>
    <w:p w14:paraId="03BA50C5" w14:textId="2CCF452C" w:rsidR="001E4530" w:rsidRDefault="00D218C7" w:rsidP="00FB24BB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Major </w:t>
      </w:r>
      <w:r w:rsidR="00734B2B">
        <w:rPr>
          <w:sz w:val="28"/>
          <w:szCs w:val="28"/>
        </w:rPr>
        <w:t xml:space="preserve">new </w:t>
      </w:r>
      <w:r>
        <w:rPr>
          <w:sz w:val="28"/>
          <w:szCs w:val="28"/>
        </w:rPr>
        <w:t>expense items</w:t>
      </w:r>
      <w:r w:rsidR="00734B2B">
        <w:rPr>
          <w:sz w:val="28"/>
          <w:szCs w:val="28"/>
        </w:rPr>
        <w:t xml:space="preserve"> were MYOB $145, </w:t>
      </w:r>
      <w:r w:rsidR="00256760">
        <w:rPr>
          <w:sz w:val="28"/>
          <w:szCs w:val="28"/>
        </w:rPr>
        <w:t xml:space="preserve">National Contest costs of $2680 which was offset by </w:t>
      </w:r>
      <w:r w:rsidR="006145BC">
        <w:rPr>
          <w:sz w:val="28"/>
          <w:szCs w:val="28"/>
        </w:rPr>
        <w:t>a Charities donation of $1280 (</w:t>
      </w:r>
      <w:r w:rsidR="00256760">
        <w:rPr>
          <w:sz w:val="28"/>
          <w:szCs w:val="28"/>
        </w:rPr>
        <w:t>for patrol boat costs</w:t>
      </w:r>
      <w:proofErr w:type="gramStart"/>
      <w:r w:rsidR="00256760">
        <w:rPr>
          <w:sz w:val="28"/>
          <w:szCs w:val="28"/>
        </w:rPr>
        <w:t>) .</w:t>
      </w:r>
      <w:proofErr w:type="gramEnd"/>
      <w:r w:rsidR="00256760">
        <w:rPr>
          <w:sz w:val="28"/>
          <w:szCs w:val="28"/>
        </w:rPr>
        <w:t xml:space="preserve"> $1000 was paid to 10 contestants travelling across Cook Strai</w:t>
      </w:r>
      <w:r w:rsidR="005234F9">
        <w:rPr>
          <w:sz w:val="28"/>
          <w:szCs w:val="28"/>
        </w:rPr>
        <w:t xml:space="preserve">t </w:t>
      </w:r>
      <w:r w:rsidR="00256760">
        <w:rPr>
          <w:sz w:val="28"/>
          <w:szCs w:val="28"/>
        </w:rPr>
        <w:t xml:space="preserve">for the Contest at </w:t>
      </w:r>
      <w:proofErr w:type="spellStart"/>
      <w:r w:rsidR="00256760">
        <w:rPr>
          <w:sz w:val="28"/>
          <w:szCs w:val="28"/>
        </w:rPr>
        <w:t>Akaroa</w:t>
      </w:r>
      <w:proofErr w:type="spellEnd"/>
      <w:r w:rsidR="00256760">
        <w:rPr>
          <w:sz w:val="28"/>
          <w:szCs w:val="28"/>
        </w:rPr>
        <w:t>.</w:t>
      </w:r>
    </w:p>
    <w:p w14:paraId="68C69612" w14:textId="33E41B9C" w:rsidR="001E4530" w:rsidRDefault="00B94D07" w:rsidP="00A42F0C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As the Association now has a turnover greater than $60000 GST registration was applied </w:t>
      </w:r>
      <w:proofErr w:type="gramStart"/>
      <w:r w:rsidR="00EF73D6">
        <w:rPr>
          <w:sz w:val="28"/>
          <w:szCs w:val="28"/>
        </w:rPr>
        <w:t xml:space="preserve">and </w:t>
      </w:r>
      <w:r w:rsidR="000F15E8">
        <w:rPr>
          <w:sz w:val="28"/>
          <w:szCs w:val="28"/>
        </w:rPr>
        <w:t xml:space="preserve"> GST</w:t>
      </w:r>
      <w:proofErr w:type="gramEnd"/>
      <w:r w:rsidR="00EF73D6">
        <w:rPr>
          <w:sz w:val="28"/>
          <w:szCs w:val="28"/>
        </w:rPr>
        <w:t xml:space="preserve"> payments will apply</w:t>
      </w:r>
      <w:r w:rsidR="000F15E8">
        <w:rPr>
          <w:sz w:val="28"/>
          <w:szCs w:val="28"/>
        </w:rPr>
        <w:t xml:space="preserve"> from 1/06/2017.</w:t>
      </w:r>
    </w:p>
    <w:p w14:paraId="279BF410" w14:textId="25781DF0" w:rsidR="00D218C7" w:rsidRPr="00734B2B" w:rsidRDefault="001E4530" w:rsidP="00A42F0C">
      <w:pPr>
        <w:ind w:left="-851"/>
        <w:rPr>
          <w:sz w:val="36"/>
          <w:szCs w:val="36"/>
        </w:rPr>
      </w:pPr>
      <w:r w:rsidRPr="00734B2B">
        <w:rPr>
          <w:sz w:val="36"/>
          <w:szCs w:val="36"/>
        </w:rPr>
        <w:t>Trading</w:t>
      </w:r>
      <w:r w:rsidR="00256760" w:rsidRPr="00734B2B">
        <w:rPr>
          <w:sz w:val="36"/>
          <w:szCs w:val="36"/>
        </w:rPr>
        <w:t xml:space="preserve"> </w:t>
      </w:r>
    </w:p>
    <w:p w14:paraId="3BC4937F" w14:textId="1FCC65CF" w:rsidR="001C344F" w:rsidRDefault="001C344F" w:rsidP="00FB24BB">
      <w:pPr>
        <w:ind w:left="-851"/>
        <w:rPr>
          <w:sz w:val="28"/>
          <w:szCs w:val="28"/>
        </w:rPr>
      </w:pPr>
      <w:r>
        <w:rPr>
          <w:sz w:val="28"/>
          <w:szCs w:val="28"/>
        </w:rPr>
        <w:t>Trading was substantially higher t</w:t>
      </w:r>
      <w:r w:rsidR="00AC23DC">
        <w:rPr>
          <w:sz w:val="28"/>
          <w:szCs w:val="28"/>
        </w:rPr>
        <w:t xml:space="preserve">han last year with the sale of </w:t>
      </w:r>
      <w:r>
        <w:rPr>
          <w:sz w:val="28"/>
          <w:szCs w:val="28"/>
        </w:rPr>
        <w:t>7 new hulls, 4 to existing Auckland members and 3 to existing Wellington members.</w:t>
      </w:r>
      <w:r w:rsidR="008E1516">
        <w:rPr>
          <w:sz w:val="28"/>
          <w:szCs w:val="28"/>
        </w:rPr>
        <w:t xml:space="preserve"> </w:t>
      </w:r>
      <w:r w:rsidR="00D436D8">
        <w:rPr>
          <w:sz w:val="28"/>
          <w:szCs w:val="28"/>
        </w:rPr>
        <w:t xml:space="preserve">For the year we sold </w:t>
      </w:r>
      <w:r w:rsidR="006978BE">
        <w:rPr>
          <w:sz w:val="28"/>
          <w:szCs w:val="28"/>
        </w:rPr>
        <w:t>21</w:t>
      </w:r>
      <w:r w:rsidR="00D436D8">
        <w:rPr>
          <w:sz w:val="28"/>
          <w:szCs w:val="28"/>
        </w:rPr>
        <w:t xml:space="preserve"> sails and 19 masts. At balance date th</w:t>
      </w:r>
      <w:r w:rsidR="00AC23DC">
        <w:rPr>
          <w:sz w:val="28"/>
          <w:szCs w:val="28"/>
        </w:rPr>
        <w:t>e ZOA held 16 masts and 3 sails in stock.</w:t>
      </w:r>
    </w:p>
    <w:p w14:paraId="2EE2F5C1" w14:textId="53FAB318" w:rsidR="00DD2092" w:rsidRPr="00734B2B" w:rsidRDefault="00DD2092" w:rsidP="00FB24BB">
      <w:pPr>
        <w:ind w:left="-851"/>
        <w:rPr>
          <w:sz w:val="36"/>
          <w:szCs w:val="36"/>
        </w:rPr>
      </w:pPr>
      <w:r w:rsidRPr="00734B2B">
        <w:rPr>
          <w:sz w:val="36"/>
          <w:szCs w:val="36"/>
        </w:rPr>
        <w:t>Investments</w:t>
      </w:r>
    </w:p>
    <w:p w14:paraId="53B59295" w14:textId="38AAAE67" w:rsidR="00DD2092" w:rsidRDefault="001D02A0" w:rsidP="00FB24BB">
      <w:pPr>
        <w:ind w:left="-851"/>
        <w:rPr>
          <w:sz w:val="28"/>
          <w:szCs w:val="28"/>
        </w:rPr>
      </w:pPr>
      <w:r w:rsidRPr="00FE3877">
        <w:rPr>
          <w:sz w:val="28"/>
          <w:szCs w:val="28"/>
        </w:rPr>
        <w:t xml:space="preserve">Funds in the ASB </w:t>
      </w:r>
      <w:proofErr w:type="spellStart"/>
      <w:r w:rsidRPr="00FE3877">
        <w:rPr>
          <w:sz w:val="28"/>
          <w:szCs w:val="28"/>
        </w:rPr>
        <w:t>cheque</w:t>
      </w:r>
      <w:proofErr w:type="spellEnd"/>
      <w:r w:rsidRPr="00FE3877">
        <w:rPr>
          <w:sz w:val="28"/>
          <w:szCs w:val="28"/>
        </w:rPr>
        <w:t xml:space="preserve"> account at 31 May </w:t>
      </w:r>
      <w:r w:rsidR="00FE3877" w:rsidRPr="00FE3877">
        <w:rPr>
          <w:sz w:val="28"/>
          <w:szCs w:val="28"/>
        </w:rPr>
        <w:t>stood at $11641</w:t>
      </w:r>
      <w:r w:rsidR="00FE3877">
        <w:rPr>
          <w:sz w:val="28"/>
          <w:szCs w:val="28"/>
        </w:rPr>
        <w:t xml:space="preserve">. One of the ASB Term deposits stood at $14013 having been invested in November for 9 months at 3.6% </w:t>
      </w:r>
      <w:proofErr w:type="spellStart"/>
      <w:r w:rsidR="00FE3877">
        <w:rPr>
          <w:sz w:val="28"/>
          <w:szCs w:val="28"/>
        </w:rPr>
        <w:t>p.a</w:t>
      </w:r>
      <w:proofErr w:type="spellEnd"/>
      <w:r w:rsidR="00FE3877">
        <w:rPr>
          <w:sz w:val="28"/>
          <w:szCs w:val="28"/>
        </w:rPr>
        <w:t>, while the other deposit stood at $20760 having been invested for 6 months at 3.5% p.a.</w:t>
      </w:r>
    </w:p>
    <w:p w14:paraId="663E74FF" w14:textId="051B3BD3" w:rsidR="00734B2B" w:rsidRDefault="00FE3877" w:rsidP="00734B2B">
      <w:pPr>
        <w:ind w:left="-851"/>
        <w:rPr>
          <w:sz w:val="28"/>
          <w:szCs w:val="28"/>
        </w:rPr>
      </w:pPr>
      <w:r>
        <w:rPr>
          <w:sz w:val="28"/>
          <w:szCs w:val="28"/>
        </w:rPr>
        <w:t>Total cash and investments at balance date stood at $46422 and members funds at $</w:t>
      </w:r>
      <w:r w:rsidR="00734B2B">
        <w:rPr>
          <w:sz w:val="28"/>
          <w:szCs w:val="28"/>
        </w:rPr>
        <w:t>79365</w:t>
      </w:r>
      <w:r w:rsidR="00586F83">
        <w:rPr>
          <w:sz w:val="28"/>
          <w:szCs w:val="28"/>
        </w:rPr>
        <w:t xml:space="preserve"> </w:t>
      </w:r>
      <w:r>
        <w:rPr>
          <w:sz w:val="28"/>
          <w:szCs w:val="28"/>
        </w:rPr>
        <w:t>an increase of  $</w:t>
      </w:r>
      <w:r w:rsidR="00734B2B">
        <w:rPr>
          <w:sz w:val="28"/>
          <w:szCs w:val="28"/>
        </w:rPr>
        <w:t>11148</w:t>
      </w:r>
      <w:r>
        <w:rPr>
          <w:sz w:val="28"/>
          <w:szCs w:val="28"/>
        </w:rPr>
        <w:t xml:space="preserve"> over prior year.</w:t>
      </w:r>
    </w:p>
    <w:p w14:paraId="12308B0B" w14:textId="6B52E595" w:rsidR="00734B2B" w:rsidRDefault="00734B2B" w:rsidP="00FB24BB">
      <w:pPr>
        <w:ind w:left="-851"/>
        <w:rPr>
          <w:sz w:val="36"/>
          <w:szCs w:val="36"/>
        </w:rPr>
      </w:pPr>
      <w:r w:rsidRPr="00734B2B">
        <w:rPr>
          <w:sz w:val="36"/>
          <w:szCs w:val="36"/>
        </w:rPr>
        <w:t>Budget for 2017/18 season</w:t>
      </w:r>
    </w:p>
    <w:p w14:paraId="00D2B153" w14:textId="6D3E2955" w:rsidR="00734B2B" w:rsidRPr="00734B2B" w:rsidRDefault="00AC23DC" w:rsidP="008D05AF">
      <w:pPr>
        <w:ind w:left="-993" w:right="-701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B2B" w:rsidRPr="00734B2B">
        <w:rPr>
          <w:sz w:val="28"/>
          <w:szCs w:val="28"/>
        </w:rPr>
        <w:t>A</w:t>
      </w:r>
      <w:r w:rsidR="006145BC">
        <w:rPr>
          <w:sz w:val="28"/>
          <w:szCs w:val="28"/>
        </w:rPr>
        <w:t>ssuming the sale of 3 new hulls</w:t>
      </w:r>
      <w:r w:rsidR="00734B2B">
        <w:rPr>
          <w:sz w:val="28"/>
          <w:szCs w:val="28"/>
        </w:rPr>
        <w:t xml:space="preserve">, plus </w:t>
      </w:r>
      <w:r w:rsidR="00734B2B" w:rsidRPr="00734B2B">
        <w:rPr>
          <w:sz w:val="28"/>
          <w:szCs w:val="28"/>
        </w:rPr>
        <w:t>normal</w:t>
      </w:r>
      <w:r w:rsidR="00734B2B">
        <w:rPr>
          <w:sz w:val="28"/>
          <w:szCs w:val="28"/>
        </w:rPr>
        <w:t xml:space="preserve"> mast and sail trading, </w:t>
      </w:r>
      <w:r w:rsidR="007771ED">
        <w:rPr>
          <w:sz w:val="28"/>
          <w:szCs w:val="28"/>
        </w:rPr>
        <w:t xml:space="preserve">trading </w:t>
      </w:r>
      <w:r w:rsidR="00734B2B">
        <w:rPr>
          <w:sz w:val="28"/>
          <w:szCs w:val="28"/>
        </w:rPr>
        <w:t xml:space="preserve">sales income is </w:t>
      </w:r>
      <w:r>
        <w:rPr>
          <w:sz w:val="28"/>
          <w:szCs w:val="28"/>
        </w:rPr>
        <w:t xml:space="preserve">        </w:t>
      </w:r>
      <w:r w:rsidR="00734B2B">
        <w:rPr>
          <w:sz w:val="28"/>
          <w:szCs w:val="28"/>
        </w:rPr>
        <w:t>expected to be  $65000.</w:t>
      </w:r>
      <w:r w:rsidR="006145BC">
        <w:rPr>
          <w:sz w:val="28"/>
          <w:szCs w:val="28"/>
        </w:rPr>
        <w:t xml:space="preserve"> Subscription income of $2400 (less GST)</w:t>
      </w:r>
      <w:r w:rsidR="00734B2B">
        <w:rPr>
          <w:sz w:val="28"/>
          <w:szCs w:val="28"/>
        </w:rPr>
        <w:t xml:space="preserve"> is expected if kept at the same membership fee of  $20 (constant since 1993). Total surplus for the next financial year, allowing for GST</w:t>
      </w:r>
      <w:r w:rsidR="00EF73D6">
        <w:rPr>
          <w:sz w:val="28"/>
          <w:szCs w:val="28"/>
        </w:rPr>
        <w:t xml:space="preserve"> and increased</w:t>
      </w:r>
      <w:bookmarkStart w:id="0" w:name="_GoBack"/>
      <w:bookmarkEnd w:id="0"/>
      <w:r w:rsidR="00EF73D6">
        <w:rPr>
          <w:sz w:val="28"/>
          <w:szCs w:val="28"/>
        </w:rPr>
        <w:t xml:space="preserve"> accounting costs</w:t>
      </w:r>
      <w:r w:rsidR="00734B2B">
        <w:rPr>
          <w:sz w:val="28"/>
          <w:szCs w:val="28"/>
        </w:rPr>
        <w:t xml:space="preserve"> </w:t>
      </w:r>
      <w:r w:rsidR="007771ED">
        <w:rPr>
          <w:sz w:val="28"/>
          <w:szCs w:val="28"/>
        </w:rPr>
        <w:t>is expected to be closer to $4000.</w:t>
      </w:r>
    </w:p>
    <w:p w14:paraId="1C414BAA" w14:textId="77777777" w:rsidR="00AF60E6" w:rsidRDefault="00AF60E6" w:rsidP="00FB24BB">
      <w:pPr>
        <w:ind w:left="-851"/>
        <w:rPr>
          <w:sz w:val="28"/>
          <w:szCs w:val="28"/>
        </w:rPr>
      </w:pPr>
    </w:p>
    <w:p w14:paraId="10008A6F" w14:textId="3BAE85EC" w:rsidR="00AF60E6" w:rsidRDefault="00AF60E6" w:rsidP="00FB24BB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Murray </w:t>
      </w:r>
      <w:proofErr w:type="spellStart"/>
      <w:r>
        <w:rPr>
          <w:sz w:val="28"/>
          <w:szCs w:val="28"/>
        </w:rPr>
        <w:t>Sargisson</w:t>
      </w:r>
      <w:proofErr w:type="spellEnd"/>
    </w:p>
    <w:p w14:paraId="7FCB7759" w14:textId="31547A7D" w:rsidR="00AF60E6" w:rsidRPr="00FE3877" w:rsidRDefault="00AF60E6" w:rsidP="00FB24BB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Treasurer</w:t>
      </w:r>
    </w:p>
    <w:p w14:paraId="24EEC263" w14:textId="77777777" w:rsidR="00FB24BB" w:rsidRDefault="00FB24BB" w:rsidP="00FB24BB">
      <w:pPr>
        <w:rPr>
          <w:sz w:val="28"/>
          <w:szCs w:val="28"/>
        </w:rPr>
      </w:pPr>
    </w:p>
    <w:p w14:paraId="7392358A" w14:textId="77777777" w:rsidR="00DD2092" w:rsidRPr="00DD2092" w:rsidRDefault="00DD2092" w:rsidP="00FB24BB">
      <w:pPr>
        <w:rPr>
          <w:sz w:val="32"/>
          <w:szCs w:val="32"/>
        </w:rPr>
      </w:pPr>
    </w:p>
    <w:sectPr w:rsidR="00DD2092" w:rsidRPr="00DD2092" w:rsidSect="007771ED">
      <w:pgSz w:w="11900" w:h="16840"/>
      <w:pgMar w:top="1440" w:right="701" w:bottom="1440" w:left="21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B"/>
    <w:rsid w:val="00054938"/>
    <w:rsid w:val="000F15E8"/>
    <w:rsid w:val="001C344F"/>
    <w:rsid w:val="001D02A0"/>
    <w:rsid w:val="001E04B4"/>
    <w:rsid w:val="001E4530"/>
    <w:rsid w:val="00256760"/>
    <w:rsid w:val="003F107E"/>
    <w:rsid w:val="005234F9"/>
    <w:rsid w:val="00586F83"/>
    <w:rsid w:val="006145BC"/>
    <w:rsid w:val="00663934"/>
    <w:rsid w:val="006978BE"/>
    <w:rsid w:val="00734B2B"/>
    <w:rsid w:val="007771ED"/>
    <w:rsid w:val="00896B33"/>
    <w:rsid w:val="008D05AF"/>
    <w:rsid w:val="008E1516"/>
    <w:rsid w:val="00A31CE9"/>
    <w:rsid w:val="00A32DB1"/>
    <w:rsid w:val="00A42F0C"/>
    <w:rsid w:val="00A80A09"/>
    <w:rsid w:val="00A87A47"/>
    <w:rsid w:val="00AC23DC"/>
    <w:rsid w:val="00AF60E6"/>
    <w:rsid w:val="00B94D07"/>
    <w:rsid w:val="00D218C7"/>
    <w:rsid w:val="00D436D8"/>
    <w:rsid w:val="00D64CB4"/>
    <w:rsid w:val="00DD2092"/>
    <w:rsid w:val="00EF73D6"/>
    <w:rsid w:val="00F63F4A"/>
    <w:rsid w:val="00FB24BB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F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23</cp:revision>
  <cp:lastPrinted>2017-08-22T22:52:00Z</cp:lastPrinted>
  <dcterms:created xsi:type="dcterms:W3CDTF">2017-07-11T21:38:00Z</dcterms:created>
  <dcterms:modified xsi:type="dcterms:W3CDTF">2017-08-23T23:16:00Z</dcterms:modified>
</cp:coreProperties>
</file>